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0348" w:rsidRPr="003C0348" w:rsidRDefault="003C0348" w:rsidP="003C0348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b/>
          <w:bCs/>
          <w:caps/>
          <w:color w:val="000000"/>
          <w:sz w:val="26"/>
          <w:szCs w:val="26"/>
          <w:lang w:eastAsia="pt-BR"/>
        </w:rPr>
      </w:pPr>
      <w:r w:rsidRPr="003C0348">
        <w:rPr>
          <w:rFonts w:ascii="Calibri" w:eastAsia="Times New Roman" w:hAnsi="Calibri" w:cs="Calibri"/>
          <w:b/>
          <w:bCs/>
          <w:caps/>
          <w:color w:val="000000"/>
          <w:sz w:val="26"/>
          <w:szCs w:val="26"/>
          <w:lang w:eastAsia="pt-BR"/>
        </w:rPr>
        <w:t>ANEXO V</w:t>
      </w:r>
      <w:r w:rsidRPr="003C0348">
        <w:rPr>
          <w:rFonts w:ascii="Calibri" w:eastAsia="Times New Roman" w:hAnsi="Calibri" w:cs="Calibri"/>
          <w:b/>
          <w:bCs/>
          <w:caps/>
          <w:color w:val="000000"/>
          <w:sz w:val="26"/>
          <w:szCs w:val="26"/>
          <w:lang w:eastAsia="pt-BR"/>
        </w:rPr>
        <w:br/>
        <w:t>QUADRO DE PONTUAÇÃO DO LATTES</w:t>
      </w:r>
    </w:p>
    <w:p w:rsidR="003C0348" w:rsidRPr="003C0348" w:rsidRDefault="003C0348" w:rsidP="003C0348">
      <w:pPr>
        <w:spacing w:after="0" w:line="240" w:lineRule="auto"/>
        <w:ind w:left="60" w:right="60"/>
        <w:jc w:val="center"/>
        <w:rPr>
          <w:rFonts w:ascii="Calibri" w:eastAsia="Times New Roman" w:hAnsi="Calibri" w:cs="Calibri"/>
          <w:color w:val="000000"/>
          <w:lang w:eastAsia="pt-BR"/>
        </w:rPr>
      </w:pPr>
      <w:r w:rsidRPr="003C0348">
        <w:rPr>
          <w:rFonts w:ascii="Calibri" w:eastAsia="Times New Roman" w:hAnsi="Calibri" w:cs="Calibri"/>
          <w:color w:val="000000"/>
          <w:lang w:eastAsia="pt-BR"/>
        </w:rPr>
        <w:t>(A coluna "Pontuação Declarada", deve ser preenchida pelo próprio candidato)</w:t>
      </w:r>
    </w:p>
    <w:p w:rsidR="003C0348" w:rsidRPr="003C0348" w:rsidRDefault="003C0348" w:rsidP="003C0348">
      <w:pPr>
        <w:spacing w:after="0" w:line="240" w:lineRule="auto"/>
        <w:ind w:left="60" w:right="60"/>
        <w:jc w:val="center"/>
        <w:rPr>
          <w:rFonts w:ascii="Calibri" w:eastAsia="Times New Roman" w:hAnsi="Calibri" w:cs="Calibri"/>
          <w:color w:val="000000"/>
          <w:lang w:eastAsia="pt-BR"/>
        </w:rPr>
      </w:pPr>
      <w:r w:rsidRPr="003C0348">
        <w:rPr>
          <w:rFonts w:ascii="Calibri" w:eastAsia="Times New Roman" w:hAnsi="Calibri" w:cs="Calibri"/>
          <w:color w:val="000000"/>
          <w:lang w:eastAsia="pt-BR"/>
        </w:rPr>
        <w:t>(A coluna "Pontuação Conferida", deve ser deixada em branco pelo candidato)</w:t>
      </w:r>
    </w:p>
    <w:tbl>
      <w:tblPr>
        <w:tblW w:w="9255" w:type="dxa"/>
        <w:tblCellSpacing w:w="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378"/>
        <w:gridCol w:w="1220"/>
        <w:gridCol w:w="1327"/>
        <w:gridCol w:w="1330"/>
      </w:tblGrid>
      <w:tr w:rsidR="003C0348" w:rsidRPr="003C0348" w:rsidTr="003C0348">
        <w:trPr>
          <w:tblHeader/>
          <w:tblCellSpacing w:w="7" w:type="dxa"/>
        </w:trPr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C0348" w:rsidRPr="003C0348" w:rsidRDefault="003C0348" w:rsidP="003C0348">
            <w:pPr>
              <w:spacing w:after="0" w:line="240" w:lineRule="auto"/>
              <w:ind w:left="60" w:right="60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3C0348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3C0348" w:rsidRPr="003C0348" w:rsidTr="003C0348">
        <w:trPr>
          <w:tblHeader/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348" w:rsidRPr="003C0348" w:rsidRDefault="003C0348" w:rsidP="003C0348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3C0348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Tipo de Produção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348" w:rsidRPr="003C0348" w:rsidRDefault="003C0348" w:rsidP="003C0348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3C0348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Pontuação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348" w:rsidRPr="003C0348" w:rsidRDefault="003C0348" w:rsidP="003C0348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3C0348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Pontuação Declarada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348" w:rsidRPr="003C0348" w:rsidRDefault="003C0348" w:rsidP="003C0348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3C0348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Pontuação Conferida</w:t>
            </w:r>
          </w:p>
        </w:tc>
      </w:tr>
      <w:tr w:rsidR="003C0348" w:rsidRPr="003C0348" w:rsidTr="003C0348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348" w:rsidRPr="003C0348" w:rsidRDefault="003C0348" w:rsidP="003C0348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3C0348">
              <w:rPr>
                <w:rFonts w:ascii="Calibri" w:eastAsia="Times New Roman" w:hAnsi="Calibri" w:cs="Calibri"/>
                <w:color w:val="000000"/>
                <w:lang w:eastAsia="pt-BR"/>
              </w:rPr>
              <w:t>1. Artigo completo publicado em periódico, com corpo editorial. (máximo 2)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348" w:rsidRPr="003C0348" w:rsidRDefault="003C0348" w:rsidP="003C0348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3C0348">
              <w:rPr>
                <w:rFonts w:ascii="Calibri" w:eastAsia="Times New Roman" w:hAnsi="Calibri" w:cs="Calibri"/>
                <w:color w:val="000000"/>
                <w:lang w:eastAsia="pt-BR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348" w:rsidRPr="003C0348" w:rsidRDefault="003C0348" w:rsidP="003C0348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3C0348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348" w:rsidRPr="003C0348" w:rsidRDefault="003C0348" w:rsidP="003C0348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3C0348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3C0348" w:rsidRPr="003C0348" w:rsidTr="003C0348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348" w:rsidRPr="003C0348" w:rsidRDefault="003C0348" w:rsidP="003C0348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3C0348">
              <w:rPr>
                <w:rFonts w:ascii="Calibri" w:eastAsia="Times New Roman" w:hAnsi="Calibri" w:cs="Calibri"/>
                <w:color w:val="000000"/>
                <w:lang w:eastAsia="pt-BR"/>
              </w:rPr>
              <w:t>2. Resumo e/ou Resumo expandido, publicado em Anais de evento, virtual ou não. (máximo 5)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348" w:rsidRPr="003C0348" w:rsidRDefault="003C0348" w:rsidP="003C0348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3C0348">
              <w:rPr>
                <w:rFonts w:ascii="Calibri" w:eastAsia="Times New Roman" w:hAnsi="Calibri" w:cs="Calibri"/>
                <w:color w:val="000000"/>
                <w:lang w:eastAsia="pt-BR"/>
              </w:rPr>
              <w:t>1,5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348" w:rsidRPr="003C0348" w:rsidRDefault="003C0348" w:rsidP="003C0348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3C0348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348" w:rsidRPr="003C0348" w:rsidRDefault="003C0348" w:rsidP="003C0348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3C0348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3C0348" w:rsidRPr="003C0348" w:rsidTr="003C0348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348" w:rsidRPr="003C0348" w:rsidRDefault="003C0348" w:rsidP="003C0348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3C0348">
              <w:rPr>
                <w:rFonts w:ascii="Calibri" w:eastAsia="Times New Roman" w:hAnsi="Calibri" w:cs="Calibri"/>
                <w:color w:val="000000"/>
                <w:lang w:eastAsia="pt-BR"/>
              </w:rPr>
              <w:t>3. Trabalho completo publicado em Anais de evento, virtual ou não. (máximo 5)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348" w:rsidRPr="003C0348" w:rsidRDefault="003C0348" w:rsidP="003C0348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3C0348">
              <w:rPr>
                <w:rFonts w:ascii="Calibri" w:eastAsia="Times New Roman" w:hAnsi="Calibri" w:cs="Calibri"/>
                <w:color w:val="000000"/>
                <w:lang w:eastAsia="pt-BR"/>
              </w:rPr>
              <w:t>1,5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348" w:rsidRPr="003C0348" w:rsidRDefault="003C0348" w:rsidP="003C0348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3C0348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348" w:rsidRPr="003C0348" w:rsidRDefault="003C0348" w:rsidP="003C0348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3C0348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3C0348" w:rsidRPr="003C0348" w:rsidTr="003C0348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348" w:rsidRPr="003C0348" w:rsidRDefault="003C0348" w:rsidP="003C0348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3C0348">
              <w:rPr>
                <w:rFonts w:ascii="Calibri" w:eastAsia="Times New Roman" w:hAnsi="Calibri" w:cs="Calibri"/>
                <w:color w:val="000000"/>
                <w:lang w:eastAsia="pt-BR"/>
              </w:rPr>
              <w:t>4. Participação em projeto de Iniciação Científica (PIBIC ou PIBIT) com ou sem financiamento, virtual ou não. Duração mínima de 6 meses. (máximo 2)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348" w:rsidRPr="003C0348" w:rsidRDefault="003C0348" w:rsidP="003C0348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3C0348">
              <w:rPr>
                <w:rFonts w:ascii="Calibri" w:eastAsia="Times New Roman" w:hAnsi="Calibri" w:cs="Calibri"/>
                <w:color w:val="000000"/>
                <w:lang w:eastAsia="pt-BR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348" w:rsidRPr="003C0348" w:rsidRDefault="003C0348" w:rsidP="003C0348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3C0348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348" w:rsidRPr="003C0348" w:rsidRDefault="003C0348" w:rsidP="003C0348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3C0348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3C0348" w:rsidRPr="003C0348" w:rsidTr="003C0348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348" w:rsidRPr="003C0348" w:rsidRDefault="003C0348" w:rsidP="003C0348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3C0348">
              <w:rPr>
                <w:rFonts w:ascii="Calibri" w:eastAsia="Times New Roman" w:hAnsi="Calibri" w:cs="Calibri"/>
                <w:color w:val="000000"/>
                <w:lang w:eastAsia="pt-BR"/>
              </w:rPr>
              <w:t>5. Participação em programas Institucionais: PEIC, PET, PIBEG, PBG, PIBID, PIBEX, Mobilidade Estudantil, Iniciação Cientifica Junior (Ensino Médio), virtual ou não. Duração mínima de 6 meses. (máximo 2)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348" w:rsidRPr="003C0348" w:rsidRDefault="003C0348" w:rsidP="003C0348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3C0348">
              <w:rPr>
                <w:rFonts w:ascii="Calibri" w:eastAsia="Times New Roman" w:hAnsi="Calibri" w:cs="Calibri"/>
                <w:color w:val="000000"/>
                <w:lang w:eastAsia="pt-BR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348" w:rsidRPr="003C0348" w:rsidRDefault="003C0348" w:rsidP="003C0348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3C0348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348" w:rsidRPr="003C0348" w:rsidRDefault="003C0348" w:rsidP="003C0348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3C0348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3C0348" w:rsidRPr="003C0348" w:rsidTr="003C0348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348" w:rsidRPr="003C0348" w:rsidRDefault="003C0348" w:rsidP="003C0348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3C0348">
              <w:rPr>
                <w:rFonts w:ascii="Calibri" w:eastAsia="Times New Roman" w:hAnsi="Calibri" w:cs="Calibri"/>
                <w:color w:val="000000"/>
                <w:lang w:eastAsia="pt-BR"/>
              </w:rPr>
              <w:t>6. Participação em minicurso, realizado durante encontros científicos, virtuais ou não, com duração mínima de 10 horas. (máximo 8)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348" w:rsidRPr="003C0348" w:rsidRDefault="003C0348" w:rsidP="003C0348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3C0348">
              <w:rPr>
                <w:rFonts w:ascii="Calibri" w:eastAsia="Times New Roman" w:hAnsi="Calibri" w:cs="Calibri"/>
                <w:color w:val="000000"/>
                <w:lang w:eastAsia="pt-BR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348" w:rsidRPr="003C0348" w:rsidRDefault="003C0348" w:rsidP="003C0348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3C0348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348" w:rsidRPr="003C0348" w:rsidRDefault="003C0348" w:rsidP="003C0348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3C0348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3C0348" w:rsidRPr="003C0348" w:rsidTr="003C0348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348" w:rsidRPr="003C0348" w:rsidRDefault="003C0348" w:rsidP="003C0348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3C0348">
              <w:rPr>
                <w:rFonts w:ascii="Calibri" w:eastAsia="Times New Roman" w:hAnsi="Calibri" w:cs="Calibri"/>
                <w:color w:val="000000"/>
                <w:lang w:eastAsia="pt-BR"/>
              </w:rPr>
              <w:t>7. Participação em encontro científico, virtual ou não, com duração mínima de 10 horas.  (máximo 10)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348" w:rsidRPr="003C0348" w:rsidRDefault="003C0348" w:rsidP="003C0348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3C0348">
              <w:rPr>
                <w:rFonts w:ascii="Calibri" w:eastAsia="Times New Roman" w:hAnsi="Calibri" w:cs="Calibri"/>
                <w:color w:val="000000"/>
                <w:lang w:eastAsia="pt-BR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348" w:rsidRPr="003C0348" w:rsidRDefault="003C0348" w:rsidP="003C0348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3C0348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348" w:rsidRPr="003C0348" w:rsidRDefault="003C0348" w:rsidP="003C0348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3C0348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3C0348" w:rsidRPr="003C0348" w:rsidTr="003C0348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348" w:rsidRPr="003C0348" w:rsidRDefault="003C0348" w:rsidP="003C0348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3C0348">
              <w:rPr>
                <w:rFonts w:ascii="Calibri" w:eastAsia="Times New Roman" w:hAnsi="Calibri" w:cs="Calibri"/>
                <w:color w:val="000000"/>
                <w:lang w:eastAsia="pt-BR"/>
              </w:rPr>
              <w:t>8. Participação em palestra/roda de conversa/seminário/colóquio, virtual ou não, com duração mínima de 2 horas. (máximo 10)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348" w:rsidRPr="003C0348" w:rsidRDefault="003C0348" w:rsidP="003C0348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3C0348">
              <w:rPr>
                <w:rFonts w:ascii="Calibri" w:eastAsia="Times New Roman" w:hAnsi="Calibri" w:cs="Calibri"/>
                <w:color w:val="000000"/>
                <w:lang w:eastAsia="pt-BR"/>
              </w:rPr>
              <w:t>0,5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348" w:rsidRPr="003C0348" w:rsidRDefault="003C0348" w:rsidP="003C0348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3C0348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348" w:rsidRPr="003C0348" w:rsidRDefault="003C0348" w:rsidP="003C0348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3C0348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3C0348" w:rsidRPr="003C0348" w:rsidTr="003C0348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348" w:rsidRPr="003C0348" w:rsidRDefault="003C0348" w:rsidP="003C0348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3C0348">
              <w:rPr>
                <w:rFonts w:ascii="Calibri" w:eastAsia="Times New Roman" w:hAnsi="Calibri" w:cs="Calibri"/>
                <w:color w:val="000000"/>
                <w:lang w:eastAsia="pt-BR"/>
              </w:rPr>
              <w:t>9. Participação em curso de LIBRAS, virtual ou não, com duração mínima de 40 horas. (máximo 3)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348" w:rsidRPr="003C0348" w:rsidRDefault="003C0348" w:rsidP="003C0348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3C0348">
              <w:rPr>
                <w:rFonts w:ascii="Calibri" w:eastAsia="Times New Roman" w:hAnsi="Calibri" w:cs="Calibri"/>
                <w:color w:val="000000"/>
                <w:lang w:eastAsia="pt-BR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348" w:rsidRPr="003C0348" w:rsidRDefault="003C0348" w:rsidP="003C0348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3C0348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348" w:rsidRPr="003C0348" w:rsidRDefault="003C0348" w:rsidP="003C0348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3C0348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3C0348" w:rsidRPr="003C0348" w:rsidTr="003C0348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348" w:rsidRPr="003C0348" w:rsidRDefault="003C0348" w:rsidP="003C0348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3C0348">
              <w:rPr>
                <w:rFonts w:ascii="Calibri" w:eastAsia="Times New Roman" w:hAnsi="Calibri" w:cs="Calibri"/>
                <w:color w:val="000000"/>
                <w:lang w:eastAsia="pt-BR"/>
              </w:rPr>
              <w:t>10. Apresentação de trabalho em evento científico, virtual ou não. (máximo 8)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348" w:rsidRPr="003C0348" w:rsidRDefault="003C0348" w:rsidP="003C0348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3C0348">
              <w:rPr>
                <w:rFonts w:ascii="Calibri" w:eastAsia="Times New Roman" w:hAnsi="Calibri" w:cs="Calibri"/>
                <w:color w:val="000000"/>
                <w:lang w:eastAsia="pt-BR"/>
              </w:rPr>
              <w:t>1,5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348" w:rsidRPr="003C0348" w:rsidRDefault="003C0348" w:rsidP="003C0348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3C0348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348" w:rsidRPr="003C0348" w:rsidRDefault="003C0348" w:rsidP="003C0348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3C0348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3C0348" w:rsidRPr="003C0348" w:rsidTr="003C0348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348" w:rsidRPr="003C0348" w:rsidRDefault="003C0348" w:rsidP="003C0348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3C0348">
              <w:rPr>
                <w:rFonts w:ascii="Calibri" w:eastAsia="Times New Roman" w:hAnsi="Calibri" w:cs="Calibri"/>
                <w:color w:val="000000"/>
                <w:lang w:eastAsia="pt-BR"/>
              </w:rPr>
              <w:t>11. Participação em bancas de trabalhos acadêmicos, virtuais ou não. (máximo de 5)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348" w:rsidRPr="003C0348" w:rsidRDefault="003C0348" w:rsidP="003C0348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3C0348">
              <w:rPr>
                <w:rFonts w:ascii="Calibri" w:eastAsia="Times New Roman" w:hAnsi="Calibri" w:cs="Calibri"/>
                <w:color w:val="000000"/>
                <w:lang w:eastAsia="pt-BR"/>
              </w:rPr>
              <w:t>0,5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348" w:rsidRPr="003C0348" w:rsidRDefault="003C0348" w:rsidP="003C0348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3C0348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348" w:rsidRPr="003C0348" w:rsidRDefault="003C0348" w:rsidP="003C0348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3C0348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3C0348" w:rsidRPr="003C0348" w:rsidTr="003C0348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348" w:rsidRPr="003C0348" w:rsidRDefault="003C0348" w:rsidP="003C0348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3C0348">
              <w:rPr>
                <w:rFonts w:ascii="Calibri" w:eastAsia="Times New Roman" w:hAnsi="Calibri" w:cs="Calibri"/>
                <w:color w:val="000000"/>
                <w:lang w:eastAsia="pt-BR"/>
              </w:rPr>
              <w:t>12. Monitoria em disciplina, virtual ou não. (máximo 4)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348" w:rsidRPr="003C0348" w:rsidRDefault="003C0348" w:rsidP="003C0348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3C0348">
              <w:rPr>
                <w:rFonts w:ascii="Calibri" w:eastAsia="Times New Roman" w:hAnsi="Calibri" w:cs="Calibri"/>
                <w:color w:val="000000"/>
                <w:lang w:eastAsia="pt-BR"/>
              </w:rPr>
              <w:t>1,5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348" w:rsidRPr="003C0348" w:rsidRDefault="003C0348" w:rsidP="003C0348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3C0348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348" w:rsidRPr="003C0348" w:rsidRDefault="003C0348" w:rsidP="003C0348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3C0348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3C0348" w:rsidRPr="003C0348" w:rsidTr="003C0348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348" w:rsidRPr="003C0348" w:rsidRDefault="003C0348" w:rsidP="003C0348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3C0348">
              <w:rPr>
                <w:rFonts w:ascii="Calibri" w:eastAsia="Times New Roman" w:hAnsi="Calibri" w:cs="Calibri"/>
                <w:color w:val="000000"/>
                <w:lang w:eastAsia="pt-BR"/>
              </w:rPr>
              <w:t>13. Monitoria em disciplina LIBRAS, virtual ou não. (máximo 4)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348" w:rsidRPr="003C0348" w:rsidRDefault="003C0348" w:rsidP="003C0348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3C0348">
              <w:rPr>
                <w:rFonts w:ascii="Calibri" w:eastAsia="Times New Roman" w:hAnsi="Calibri" w:cs="Calibri"/>
                <w:color w:val="000000"/>
                <w:lang w:eastAsia="pt-BR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348" w:rsidRPr="003C0348" w:rsidRDefault="003C0348" w:rsidP="003C0348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3C0348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348" w:rsidRPr="003C0348" w:rsidRDefault="003C0348" w:rsidP="003C0348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3C0348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3C0348" w:rsidRPr="003C0348" w:rsidTr="003C0348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348" w:rsidRPr="003C0348" w:rsidRDefault="003C0348" w:rsidP="003C0348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3C0348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TOTAL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348" w:rsidRPr="003C0348" w:rsidRDefault="003C0348" w:rsidP="003C0348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3C0348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100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348" w:rsidRPr="003C0348" w:rsidRDefault="003C0348" w:rsidP="003C0348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3C0348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348" w:rsidRPr="003C0348" w:rsidRDefault="003C0348" w:rsidP="003C0348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3C0348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</w:tbl>
    <w:p w:rsidR="003C0348" w:rsidRPr="003C0348" w:rsidRDefault="003C0348" w:rsidP="003C0348">
      <w:pPr>
        <w:spacing w:after="0" w:line="240" w:lineRule="auto"/>
        <w:ind w:left="60" w:right="60"/>
        <w:jc w:val="center"/>
        <w:rPr>
          <w:rFonts w:ascii="Calibri" w:eastAsia="Times New Roman" w:hAnsi="Calibri" w:cs="Calibri"/>
          <w:color w:val="000000"/>
          <w:lang w:eastAsia="pt-BR"/>
        </w:rPr>
      </w:pPr>
      <w:r w:rsidRPr="003C0348">
        <w:rPr>
          <w:rFonts w:ascii="Calibri" w:eastAsia="Times New Roman" w:hAnsi="Calibri" w:cs="Calibri"/>
          <w:b/>
          <w:bCs/>
          <w:color w:val="000000"/>
          <w:lang w:eastAsia="pt-BR"/>
        </w:rPr>
        <w:t>Nome do Candidato/Assinatura:</w:t>
      </w:r>
      <w:r w:rsidRPr="003C0348">
        <w:rPr>
          <w:rFonts w:ascii="Calibri" w:eastAsia="Times New Roman" w:hAnsi="Calibri" w:cs="Calibri"/>
          <w:color w:val="000000"/>
          <w:lang w:eastAsia="pt-BR"/>
        </w:rPr>
        <w:t> _________________________________________________________</w:t>
      </w:r>
    </w:p>
    <w:p w:rsidR="003C0348" w:rsidRPr="003C0348" w:rsidRDefault="003C0348" w:rsidP="003C0348">
      <w:pPr>
        <w:spacing w:after="0" w:line="240" w:lineRule="auto"/>
        <w:ind w:left="60" w:right="60"/>
        <w:jc w:val="center"/>
        <w:rPr>
          <w:rFonts w:ascii="Calibri" w:eastAsia="Times New Roman" w:hAnsi="Calibri" w:cs="Calibri"/>
          <w:color w:val="000000"/>
          <w:lang w:eastAsia="pt-BR"/>
        </w:rPr>
      </w:pPr>
      <w:r w:rsidRPr="003C0348">
        <w:rPr>
          <w:rFonts w:ascii="Calibri" w:eastAsia="Times New Roman" w:hAnsi="Calibri" w:cs="Calibri"/>
          <w:color w:val="000000"/>
          <w:lang w:eastAsia="pt-BR"/>
        </w:rPr>
        <w:t xml:space="preserve">                                                       Uberlândia, ____ de _____________________ </w:t>
      </w:r>
      <w:proofErr w:type="spellStart"/>
      <w:r w:rsidRPr="003C0348">
        <w:rPr>
          <w:rFonts w:ascii="Calibri" w:eastAsia="Times New Roman" w:hAnsi="Calibri" w:cs="Calibri"/>
          <w:color w:val="000000"/>
          <w:lang w:eastAsia="pt-BR"/>
        </w:rPr>
        <w:t>de</w:t>
      </w:r>
      <w:proofErr w:type="spellEnd"/>
      <w:r w:rsidRPr="003C0348">
        <w:rPr>
          <w:rFonts w:ascii="Calibri" w:eastAsia="Times New Roman" w:hAnsi="Calibri" w:cs="Calibri"/>
          <w:color w:val="000000"/>
          <w:lang w:eastAsia="pt-BR"/>
        </w:rPr>
        <w:t xml:space="preserve"> 2022.</w:t>
      </w:r>
    </w:p>
    <w:p w:rsidR="003C0348" w:rsidRPr="003C0348" w:rsidRDefault="003C0348" w:rsidP="003C0348">
      <w:pPr>
        <w:spacing w:after="0" w:line="240" w:lineRule="auto"/>
        <w:ind w:left="60" w:right="60"/>
        <w:jc w:val="center"/>
        <w:rPr>
          <w:rFonts w:ascii="Calibri" w:eastAsia="Times New Roman" w:hAnsi="Calibri" w:cs="Calibri"/>
          <w:color w:val="000000"/>
          <w:lang w:eastAsia="pt-BR"/>
        </w:rPr>
      </w:pPr>
      <w:r w:rsidRPr="003C0348">
        <w:rPr>
          <w:rFonts w:ascii="Calibri" w:eastAsia="Times New Roman" w:hAnsi="Calibri" w:cs="Calibri"/>
          <w:color w:val="000000"/>
          <w:lang w:eastAsia="pt-BR"/>
        </w:rPr>
        <w:t> </w:t>
      </w:r>
    </w:p>
    <w:p w:rsidR="003C0348" w:rsidRPr="003C0348" w:rsidRDefault="003C0348" w:rsidP="003C0348">
      <w:pPr>
        <w:spacing w:after="0" w:line="240" w:lineRule="auto"/>
        <w:ind w:left="60" w:right="60"/>
        <w:rPr>
          <w:rFonts w:ascii="Calibri" w:eastAsia="Times New Roman" w:hAnsi="Calibri" w:cs="Calibri"/>
          <w:color w:val="000000"/>
          <w:lang w:eastAsia="pt-BR"/>
        </w:rPr>
      </w:pPr>
      <w:r w:rsidRPr="003C0348">
        <w:rPr>
          <w:rFonts w:ascii="Calibri" w:eastAsia="Times New Roman" w:hAnsi="Calibri" w:cs="Calibri"/>
          <w:color w:val="000000"/>
          <w:lang w:eastAsia="pt-BR"/>
        </w:rPr>
        <w:t> </w:t>
      </w:r>
    </w:p>
    <w:p w:rsidR="003C0348" w:rsidRPr="003C0348" w:rsidRDefault="003C0348" w:rsidP="003C0348">
      <w:pPr>
        <w:spacing w:after="0" w:line="240" w:lineRule="auto"/>
        <w:ind w:left="60" w:right="60"/>
        <w:rPr>
          <w:rFonts w:ascii="Calibri" w:eastAsia="Times New Roman" w:hAnsi="Calibri" w:cs="Calibri"/>
          <w:color w:val="000000"/>
          <w:lang w:eastAsia="pt-BR"/>
        </w:rPr>
      </w:pPr>
      <w:r w:rsidRPr="003C0348">
        <w:rPr>
          <w:rFonts w:ascii="Calibri" w:eastAsia="Times New Roman" w:hAnsi="Calibri" w:cs="Calibri"/>
          <w:color w:val="000000"/>
          <w:lang w:eastAsia="pt-BR"/>
        </w:rPr>
        <w:t> </w:t>
      </w:r>
    </w:p>
    <w:p w:rsidR="003C0348" w:rsidRPr="003C0348" w:rsidRDefault="003C0348" w:rsidP="003C0348">
      <w:pPr>
        <w:spacing w:after="0" w:line="240" w:lineRule="auto"/>
        <w:ind w:left="60" w:right="60"/>
        <w:jc w:val="center"/>
        <w:rPr>
          <w:rFonts w:ascii="Calibri" w:eastAsia="Times New Roman" w:hAnsi="Calibri" w:cs="Calibri"/>
          <w:color w:val="000000"/>
          <w:lang w:eastAsia="pt-BR"/>
        </w:rPr>
      </w:pPr>
      <w:r w:rsidRPr="003C0348">
        <w:rPr>
          <w:rFonts w:ascii="Calibri" w:eastAsia="Times New Roman" w:hAnsi="Calibri" w:cs="Calibri"/>
          <w:b/>
          <w:bCs/>
          <w:color w:val="000000"/>
          <w:lang w:eastAsia="pt-BR"/>
        </w:rPr>
        <w:t>ANEXO VI</w:t>
      </w:r>
      <w:r w:rsidRPr="003C0348">
        <w:rPr>
          <w:rFonts w:ascii="Calibri" w:eastAsia="Times New Roman" w:hAnsi="Calibri" w:cs="Calibri"/>
          <w:b/>
          <w:bCs/>
          <w:color w:val="000000"/>
          <w:lang w:eastAsia="pt-BR"/>
        </w:rPr>
        <w:br/>
        <w:t>CRITÉRIOS ESTABELECIDOS PARA AVALIAÇÃO DA CARTA DE INTENÇÃO</w:t>
      </w:r>
    </w:p>
    <w:tbl>
      <w:tblPr>
        <w:tblW w:w="7455" w:type="dxa"/>
        <w:tblCellSpacing w:w="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254"/>
        <w:gridCol w:w="1201"/>
      </w:tblGrid>
      <w:tr w:rsidR="003C0348" w:rsidRPr="003C0348" w:rsidTr="003C0348">
        <w:trPr>
          <w:tblCellSpacing w:w="7" w:type="dxa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C0348" w:rsidRPr="003C0348" w:rsidRDefault="003C0348" w:rsidP="003C0348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3C0348">
              <w:rPr>
                <w:rFonts w:ascii="Calibri" w:eastAsia="Times New Roman" w:hAnsi="Calibri" w:cs="Calibri"/>
                <w:color w:val="000000"/>
                <w:lang w:eastAsia="pt-BR"/>
              </w:rPr>
              <w:lastRenderedPageBreak/>
              <w:t> </w:t>
            </w:r>
          </w:p>
        </w:tc>
      </w:tr>
      <w:tr w:rsidR="003C0348" w:rsidRPr="003C0348" w:rsidTr="003C0348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348" w:rsidRPr="003C0348" w:rsidRDefault="003C0348" w:rsidP="003C0348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3C0348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Critérios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348" w:rsidRPr="003C0348" w:rsidRDefault="003C0348" w:rsidP="003C0348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3C0348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Pontuação</w:t>
            </w:r>
          </w:p>
        </w:tc>
      </w:tr>
      <w:tr w:rsidR="003C0348" w:rsidRPr="003C0348" w:rsidTr="003C0348">
        <w:trPr>
          <w:tblCellSpacing w:w="7" w:type="dxa"/>
        </w:trPr>
        <w:tc>
          <w:tcPr>
            <w:tcW w:w="61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348" w:rsidRPr="003C0348" w:rsidRDefault="003C0348" w:rsidP="003C0348">
            <w:pPr>
              <w:spacing w:after="0" w:line="240" w:lineRule="auto"/>
              <w:ind w:left="60" w:right="60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3C0348">
              <w:rPr>
                <w:rFonts w:ascii="Calibri" w:eastAsia="Times New Roman" w:hAnsi="Calibri" w:cs="Calibri"/>
                <w:color w:val="000000"/>
                <w:lang w:eastAsia="pt-BR"/>
              </w:rPr>
              <w:t>Clareza na expressão das intenções e dos argumentos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348" w:rsidRPr="003C0348" w:rsidRDefault="003C0348" w:rsidP="003C0348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3C0348">
              <w:rPr>
                <w:rFonts w:ascii="Calibri" w:eastAsia="Times New Roman" w:hAnsi="Calibri" w:cs="Calibri"/>
                <w:color w:val="000000"/>
                <w:lang w:eastAsia="pt-BR"/>
              </w:rPr>
              <w:t>45</w:t>
            </w:r>
          </w:p>
        </w:tc>
      </w:tr>
      <w:tr w:rsidR="003C0348" w:rsidRPr="003C0348" w:rsidTr="003C0348">
        <w:trPr>
          <w:tblCellSpacing w:w="7" w:type="dxa"/>
        </w:trPr>
        <w:tc>
          <w:tcPr>
            <w:tcW w:w="61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348" w:rsidRPr="003C0348" w:rsidRDefault="003C0348" w:rsidP="003C0348">
            <w:pPr>
              <w:spacing w:after="0" w:line="240" w:lineRule="auto"/>
              <w:ind w:left="60" w:right="60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3C0348">
              <w:rPr>
                <w:rFonts w:ascii="Calibri" w:eastAsia="Times New Roman" w:hAnsi="Calibri" w:cs="Calibri"/>
                <w:color w:val="000000"/>
                <w:lang w:eastAsia="pt-BR"/>
              </w:rPr>
              <w:t>Sistematização e articulação de ideias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348" w:rsidRPr="003C0348" w:rsidRDefault="003C0348" w:rsidP="003C0348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3C0348">
              <w:rPr>
                <w:rFonts w:ascii="Calibri" w:eastAsia="Times New Roman" w:hAnsi="Calibri" w:cs="Calibri"/>
                <w:color w:val="000000"/>
                <w:lang w:eastAsia="pt-BR"/>
              </w:rPr>
              <w:t>30</w:t>
            </w:r>
          </w:p>
        </w:tc>
      </w:tr>
      <w:tr w:rsidR="003C0348" w:rsidRPr="003C0348" w:rsidTr="003C0348">
        <w:trPr>
          <w:tblCellSpacing w:w="7" w:type="dxa"/>
        </w:trPr>
        <w:tc>
          <w:tcPr>
            <w:tcW w:w="61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348" w:rsidRPr="003C0348" w:rsidRDefault="003C0348" w:rsidP="003C0348">
            <w:pPr>
              <w:spacing w:after="0" w:line="240" w:lineRule="auto"/>
              <w:ind w:left="60" w:right="60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3C0348">
              <w:rPr>
                <w:rFonts w:ascii="Calibri" w:eastAsia="Times New Roman" w:hAnsi="Calibri" w:cs="Calibri"/>
                <w:color w:val="000000"/>
                <w:lang w:eastAsia="pt-BR"/>
              </w:rPr>
              <w:t>Correção gramatical, estrutura e desenvolvimento do texto com fluidez e coerência no encaminhamento lógico da argumentação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348" w:rsidRPr="003C0348" w:rsidRDefault="003C0348" w:rsidP="003C0348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3C0348">
              <w:rPr>
                <w:rFonts w:ascii="Calibri" w:eastAsia="Times New Roman" w:hAnsi="Calibri" w:cs="Calibri"/>
                <w:color w:val="000000"/>
                <w:lang w:eastAsia="pt-BR"/>
              </w:rPr>
              <w:t>25</w:t>
            </w:r>
          </w:p>
        </w:tc>
      </w:tr>
      <w:tr w:rsidR="003C0348" w:rsidRPr="003C0348" w:rsidTr="003C0348">
        <w:trPr>
          <w:tblCellSpacing w:w="7" w:type="dxa"/>
        </w:trPr>
        <w:tc>
          <w:tcPr>
            <w:tcW w:w="61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348" w:rsidRPr="003C0348" w:rsidRDefault="003C0348" w:rsidP="003C0348">
            <w:pPr>
              <w:spacing w:after="0" w:line="240" w:lineRule="auto"/>
              <w:ind w:left="60" w:right="60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3C0348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TOTAL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0348" w:rsidRPr="003C0348" w:rsidRDefault="003C0348" w:rsidP="003C0348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3C0348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100</w:t>
            </w:r>
          </w:p>
        </w:tc>
      </w:tr>
    </w:tbl>
    <w:p w:rsidR="00EA2738" w:rsidRDefault="00EA2738">
      <w:bookmarkStart w:id="0" w:name="_GoBack"/>
      <w:bookmarkEnd w:id="0"/>
    </w:p>
    <w:sectPr w:rsidR="00EA273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0348"/>
    <w:rsid w:val="003C0348"/>
    <w:rsid w:val="00EA27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68EE1B9-E07B-4FAC-9EF7-C31E831D82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negrito">
    <w:name w:val="texto_centralizado_maiusculas_negrito"/>
    <w:basedOn w:val="Normal"/>
    <w:rsid w:val="003C03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3C0348"/>
    <w:rPr>
      <w:b/>
      <w:bCs/>
    </w:rPr>
  </w:style>
  <w:style w:type="paragraph" w:customStyle="1" w:styleId="tabelatextocentralizado">
    <w:name w:val="tabela_texto_centralizado"/>
    <w:basedOn w:val="Normal"/>
    <w:rsid w:val="003C03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abelatextoalinhadoesquerda">
    <w:name w:val="tabela_texto_alinhado_esquerda"/>
    <w:basedOn w:val="Normal"/>
    <w:rsid w:val="003C03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2234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349</Words>
  <Characters>1888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Universidade Federal de Uberlândia</Company>
  <LinksUpToDate>false</LinksUpToDate>
  <CharactersWithSpaces>2233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Thiago Soares Martins</dc:creator>
  <cp:keywords/>
  <dc:description/>
  <cp:lastModifiedBy>Thiago Soares Martins</cp:lastModifiedBy>
  <cp:revision>1</cp:revision>
  <dcterms:created xsi:type="dcterms:W3CDTF">2022-01-31T20:38:00Z</dcterms:created>
  <dcterms:modified xsi:type="dcterms:W3CDTF">2022-01-31T20:38:00Z</dcterms:modified>
</cp:coreProperties>
</file>